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Rule="auto"/>
        <w:ind w:left="0" w:right="-277.7952755905511" w:firstLine="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Czech Dental Students’ Association</w:t>
      </w:r>
    </w:p>
    <w:p w:rsidR="00000000" w:rsidDel="00000000" w:rsidP="00000000" w:rsidRDefault="00000000" w:rsidRPr="00000000" w14:paraId="00000002">
      <w:pPr>
        <w:ind w:left="0" w:right="-277.79527559055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Charles University – Faculty of Medicine in Hradec Králové</w:t>
      </w:r>
    </w:p>
    <w:p w:rsidR="00000000" w:rsidDel="00000000" w:rsidP="00000000" w:rsidRDefault="00000000" w:rsidRPr="00000000" w14:paraId="00000003">
      <w:pPr>
        <w:ind w:left="0" w:right="-277.79527559055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5.5.2025</w:t>
      </w:r>
    </w:p>
    <w:p w:rsidR="00000000" w:rsidDel="00000000" w:rsidP="00000000" w:rsidRDefault="00000000" w:rsidRPr="00000000" w14:paraId="00000004">
      <w:pPr>
        <w:pStyle w:val="Heading2"/>
        <w:spacing w:after="200" w:lineRule="auto"/>
        <w:ind w:left="0" w:right="-277.795275590551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Money return policy </w:t>
      </w:r>
    </w:p>
    <w:p w:rsidR="00000000" w:rsidDel="00000000" w:rsidP="00000000" w:rsidRDefault="00000000" w:rsidRPr="00000000" w14:paraId="00000005">
      <w:pPr>
        <w:ind w:left="0" w:right="-277.795275590551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EVP CZECH REPUBLIC 14th–20th of September 2025</w:t>
      </w:r>
    </w:p>
    <w:p w:rsidR="00000000" w:rsidDel="00000000" w:rsidP="00000000" w:rsidRDefault="00000000" w:rsidRPr="00000000" w14:paraId="00000006">
      <w:pPr>
        <w:ind w:left="0" w:right="-277.7952755905511"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a participants decides to renounce their spot </w:t>
      </w:r>
      <w:r w:rsidDel="00000000" w:rsidR="00000000" w:rsidRPr="00000000">
        <w:rPr>
          <w:rFonts w:ascii="Times New Roman" w:cs="Times New Roman" w:eastAsia="Times New Roman" w:hAnsi="Times New Roman"/>
          <w:sz w:val="24"/>
          <w:szCs w:val="24"/>
          <w:u w:val="single"/>
          <w:rtl w:val="0"/>
        </w:rPr>
        <w:t xml:space="preserve">30 or more days</w:t>
      </w:r>
      <w:r w:rsidDel="00000000" w:rsidR="00000000" w:rsidRPr="00000000">
        <w:rPr>
          <w:rFonts w:ascii="Times New Roman" w:cs="Times New Roman" w:eastAsia="Times New Roman" w:hAnsi="Times New Roman"/>
          <w:sz w:val="24"/>
          <w:szCs w:val="24"/>
          <w:rtl w:val="0"/>
        </w:rPr>
        <w:t xml:space="preserve"> before the program starting date, they will receive a full refund of the exchange fee within 14 days after submitting an official letter or email stating that they renounce their spot in the program to the LOC President (</w:t>
      </w:r>
      <w:hyperlink r:id="rId7">
        <w:r w:rsidDel="00000000" w:rsidR="00000000" w:rsidRPr="00000000">
          <w:rPr>
            <w:rFonts w:ascii="Times New Roman" w:cs="Times New Roman" w:eastAsia="Times New Roman" w:hAnsi="Times New Roman"/>
            <w:color w:val="1155cc"/>
            <w:sz w:val="24"/>
            <w:szCs w:val="24"/>
            <w:u w:val="single"/>
            <w:rtl w:val="0"/>
          </w:rPr>
          <w:t xml:space="preserve">evp.czechrepublic@gmail.com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a participants decides to renounce their spot </w:t>
      </w:r>
      <w:r w:rsidDel="00000000" w:rsidR="00000000" w:rsidRPr="00000000">
        <w:rPr>
          <w:rFonts w:ascii="Times New Roman" w:cs="Times New Roman" w:eastAsia="Times New Roman" w:hAnsi="Times New Roman"/>
          <w:sz w:val="24"/>
          <w:szCs w:val="24"/>
          <w:u w:val="single"/>
          <w:rtl w:val="0"/>
        </w:rPr>
        <w:t xml:space="preserve">from 29 to 15 days</w:t>
      </w:r>
      <w:r w:rsidDel="00000000" w:rsidR="00000000" w:rsidRPr="00000000">
        <w:rPr>
          <w:rFonts w:ascii="Times New Roman" w:cs="Times New Roman" w:eastAsia="Times New Roman" w:hAnsi="Times New Roman"/>
          <w:sz w:val="24"/>
          <w:szCs w:val="24"/>
          <w:rtl w:val="0"/>
        </w:rPr>
        <w:t xml:space="preserve"> prior to the program starting date, they will receive a 50% refund of the exchange fee within 14 days after submitting an official letter or email stating that they renounce their spot in the program to the LOC President (</w:t>
      </w:r>
      <w:hyperlink r:id="rId8">
        <w:r w:rsidDel="00000000" w:rsidR="00000000" w:rsidRPr="00000000">
          <w:rPr>
            <w:rFonts w:ascii="Times New Roman" w:cs="Times New Roman" w:eastAsia="Times New Roman" w:hAnsi="Times New Roman"/>
            <w:color w:val="1155cc"/>
            <w:sz w:val="24"/>
            <w:szCs w:val="24"/>
            <w:u w:val="single"/>
            <w:rtl w:val="0"/>
          </w:rPr>
          <w:t xml:space="preserve">evp.czechrepublic@gmail.com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a participants decides to renounce their spot </w:t>
      </w:r>
      <w:r w:rsidDel="00000000" w:rsidR="00000000" w:rsidRPr="00000000">
        <w:rPr>
          <w:rFonts w:ascii="Times New Roman" w:cs="Times New Roman" w:eastAsia="Times New Roman" w:hAnsi="Times New Roman"/>
          <w:sz w:val="24"/>
          <w:szCs w:val="24"/>
          <w:u w:val="single"/>
          <w:rtl w:val="0"/>
        </w:rPr>
        <w:t xml:space="preserve">14 or less days before</w:t>
      </w:r>
      <w:r w:rsidDel="00000000" w:rsidR="00000000" w:rsidRPr="00000000">
        <w:rPr>
          <w:rFonts w:ascii="Times New Roman" w:cs="Times New Roman" w:eastAsia="Times New Roman" w:hAnsi="Times New Roman"/>
          <w:sz w:val="24"/>
          <w:szCs w:val="24"/>
          <w:rtl w:val="0"/>
        </w:rPr>
        <w:t xml:space="preserve"> the program starting date, they will NOT receive any refund of the exchange fee, however, they are still required to submit an official letter or email stating that they renounce their spot in the program the LOC President </w:t>
      </w:r>
    </w:p>
    <w:p w:rsidR="00000000" w:rsidDel="00000000" w:rsidP="00000000" w:rsidRDefault="00000000" w:rsidRPr="00000000" w14:paraId="0000000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hyperlink r:id="rId9">
        <w:r w:rsidDel="00000000" w:rsidR="00000000" w:rsidRPr="00000000">
          <w:rPr>
            <w:rFonts w:ascii="Times New Roman" w:cs="Times New Roman" w:eastAsia="Times New Roman" w:hAnsi="Times New Roman"/>
            <w:color w:val="1155cc"/>
            <w:sz w:val="24"/>
            <w:szCs w:val="24"/>
            <w:u w:val="single"/>
            <w:rtl w:val="0"/>
          </w:rPr>
          <w:t xml:space="preserve">evp.czechrepublic@gmail.com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ind w:left="0" w:right="-277.795275590551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right="-277.795275590551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0" w:right="-277.79527559055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Eliška Hendrychová</w:t>
      </w:r>
      <w:r w:rsidDel="00000000" w:rsidR="00000000" w:rsidRPr="00000000">
        <w:rPr>
          <w:rFonts w:ascii="Times New Roman" w:cs="Times New Roman" w:eastAsia="Times New Roman" w:hAnsi="Times New Roman"/>
          <w:sz w:val="24"/>
          <w:szCs w:val="24"/>
          <w:rtl w:val="0"/>
        </w:rPr>
        <w:br w:type="textWrapping"/>
        <w:t xml:space="preserve">President of the Local Organising Committee</w:t>
      </w:r>
    </w:p>
    <w:p w:rsidR="00000000" w:rsidDel="00000000" w:rsidP="00000000" w:rsidRDefault="00000000" w:rsidRPr="00000000" w14:paraId="00000010">
      <w:pPr>
        <w:ind w:left="0" w:right="-277.795275590551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evp.czechrepublic@gmail.com</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ind w:right="-607.7952755905511"/>
      <w:rPr/>
    </w:pPr>
    <w:r w:rsidDel="00000000" w:rsidR="00000000" w:rsidRPr="00000000">
      <w:rPr/>
      <w:drawing>
        <wp:inline distB="0" distT="0" distL="114300" distR="114300">
          <wp:extent cx="1443038" cy="1443038"/>
          <wp:effectExtent b="0" l="0" r="0" t="0"/>
          <wp:docPr id="62910279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3038" cy="1443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SK"/>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p1" w:customStyle="1">
    <w:name w:val="p1"/>
    <w:basedOn w:val="Normal"/>
    <w:rsid w:val="00F1438D"/>
    <w:pPr>
      <w:spacing w:after="100" w:afterAutospacing="1" w:before="100" w:beforeAutospacing="1" w:line="240" w:lineRule="auto"/>
    </w:pPr>
    <w:rPr>
      <w:rFonts w:ascii="Times New Roman" w:cs="Times New Roman" w:hAnsi="Times New Roman"/>
      <w:sz w:val="24"/>
      <w:szCs w:val="24"/>
      <w:lang w:eastAsia="en-GB" w:val="en-SK"/>
    </w:rPr>
  </w:style>
  <w:style w:type="character" w:styleId="s1" w:customStyle="1">
    <w:name w:val="s1"/>
    <w:basedOn w:val="DefaultParagraphFont"/>
    <w:rsid w:val="00F1438D"/>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evp.czechrepublic@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vp.czechrepublic@gmail.com" TargetMode="External"/><Relationship Id="rId8" Type="http://schemas.openxmlformats.org/officeDocument/2006/relationships/hyperlink" Target="mailto:evp.czechrepublic@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48/lKqSjjhUXvz/L9MZdgNg==">CgMxLjA4AHIhMThxaXVBcXE4Z284eTc3X25zQzU5NnFlRzktS2ZlVmVG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2025-04-16T16:20:00Z</dcterms:created>
  <dc:creator>python-docx</dc:creator>
</cp:coreProperties>
</file>